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9534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63C1C94" wp14:editId="1B21091F">
            <wp:simplePos x="0" y="0"/>
            <wp:positionH relativeFrom="column">
              <wp:posOffset>-560243</wp:posOffset>
            </wp:positionH>
            <wp:positionV relativeFrom="paragraph">
              <wp:posOffset>-2113</wp:posOffset>
            </wp:positionV>
            <wp:extent cx="7096991" cy="4311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991" cy="43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3F85" w:rsidRDefault="00E73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1A88" w:rsidRPr="00844B72" w:rsidRDefault="00B81A88">
      <w:pPr>
        <w:spacing w:after="0"/>
        <w:ind w:left="120"/>
        <w:rPr>
          <w:lang w:val="ru-RU"/>
        </w:rPr>
      </w:pPr>
    </w:p>
    <w:p w:rsidR="00B81A88" w:rsidRPr="00E369B1" w:rsidRDefault="00B81A88" w:rsidP="00E369B1">
      <w:pPr>
        <w:spacing w:after="0"/>
      </w:pPr>
    </w:p>
    <w:p w:rsidR="00B81A88" w:rsidRPr="00844B72" w:rsidRDefault="00060411">
      <w:pPr>
        <w:spacing w:after="0" w:line="408" w:lineRule="auto"/>
        <w:ind w:left="120"/>
        <w:jc w:val="center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1A88" w:rsidRPr="00844B72" w:rsidRDefault="00060411">
      <w:pPr>
        <w:spacing w:after="0" w:line="408" w:lineRule="auto"/>
        <w:ind w:left="120"/>
        <w:jc w:val="center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 421429)</w:t>
      </w:r>
    </w:p>
    <w:p w:rsidR="00B81A88" w:rsidRPr="00844B72" w:rsidRDefault="00B81A88">
      <w:pPr>
        <w:spacing w:after="0"/>
        <w:ind w:left="120"/>
        <w:jc w:val="center"/>
        <w:rPr>
          <w:lang w:val="ru-RU"/>
        </w:rPr>
      </w:pPr>
    </w:p>
    <w:p w:rsidR="00B81A88" w:rsidRPr="00844B72" w:rsidRDefault="00060411">
      <w:pPr>
        <w:spacing w:after="0" w:line="408" w:lineRule="auto"/>
        <w:ind w:left="120"/>
        <w:jc w:val="center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B81A88" w:rsidRPr="00844B72" w:rsidRDefault="005B24B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11 класса</w:t>
      </w:r>
      <w:r w:rsidR="00060411" w:rsidRPr="00844B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1A88" w:rsidRPr="00844B72" w:rsidRDefault="00B81A88">
      <w:pPr>
        <w:spacing w:after="0"/>
        <w:ind w:left="120"/>
        <w:jc w:val="center"/>
        <w:rPr>
          <w:lang w:val="ru-RU"/>
        </w:rPr>
      </w:pPr>
    </w:p>
    <w:p w:rsidR="00B81A88" w:rsidRPr="00844B72" w:rsidRDefault="00B81A88">
      <w:pPr>
        <w:spacing w:after="0"/>
        <w:ind w:left="120"/>
        <w:jc w:val="center"/>
        <w:rPr>
          <w:lang w:val="ru-RU"/>
        </w:rPr>
      </w:pPr>
    </w:p>
    <w:p w:rsidR="00B81A88" w:rsidRPr="00844B72" w:rsidRDefault="00B81A88">
      <w:pPr>
        <w:spacing w:after="0"/>
        <w:ind w:left="120"/>
        <w:jc w:val="center"/>
        <w:rPr>
          <w:lang w:val="ru-RU"/>
        </w:rPr>
      </w:pPr>
    </w:p>
    <w:p w:rsidR="00B81A88" w:rsidRPr="00844B72" w:rsidRDefault="00B81A88">
      <w:pPr>
        <w:spacing w:after="0"/>
        <w:ind w:left="120"/>
        <w:jc w:val="center"/>
        <w:rPr>
          <w:lang w:val="ru-RU"/>
        </w:rPr>
      </w:pPr>
    </w:p>
    <w:p w:rsidR="00B81A88" w:rsidRPr="00844B72" w:rsidRDefault="00B81A88">
      <w:pPr>
        <w:spacing w:after="0"/>
        <w:ind w:left="120"/>
        <w:jc w:val="center"/>
        <w:rPr>
          <w:lang w:val="ru-RU"/>
        </w:rPr>
      </w:pPr>
    </w:p>
    <w:p w:rsidR="00B81A88" w:rsidRPr="00844B72" w:rsidRDefault="00B81A88">
      <w:pPr>
        <w:spacing w:after="0"/>
        <w:ind w:left="120"/>
        <w:jc w:val="center"/>
        <w:rPr>
          <w:lang w:val="ru-RU"/>
        </w:rPr>
      </w:pPr>
    </w:p>
    <w:p w:rsidR="00B81A88" w:rsidRPr="00844B72" w:rsidRDefault="00B81A88">
      <w:pPr>
        <w:spacing w:after="0"/>
        <w:ind w:left="120"/>
        <w:jc w:val="center"/>
        <w:rPr>
          <w:lang w:val="ru-RU"/>
        </w:rPr>
      </w:pPr>
    </w:p>
    <w:p w:rsidR="00B81A88" w:rsidRPr="003C583C" w:rsidRDefault="00B81A88" w:rsidP="00E369B1">
      <w:pPr>
        <w:spacing w:after="0"/>
        <w:rPr>
          <w:lang w:val="ru-RU"/>
        </w:rPr>
      </w:pPr>
    </w:p>
    <w:p w:rsidR="00B81A88" w:rsidRPr="00844B72" w:rsidRDefault="00060411" w:rsidP="00F720CE">
      <w:pPr>
        <w:spacing w:after="0"/>
        <w:ind w:left="120"/>
        <w:jc w:val="center"/>
        <w:rPr>
          <w:lang w:val="ru-RU"/>
        </w:rPr>
        <w:sectPr w:rsidR="00B81A88" w:rsidRPr="00844B72" w:rsidSect="00E369B1">
          <w:pgSz w:w="11906" w:h="16383"/>
          <w:pgMar w:top="142" w:right="850" w:bottom="1134" w:left="1701" w:header="720" w:footer="720" w:gutter="0"/>
          <w:cols w:space="720"/>
        </w:sectPr>
      </w:pPr>
      <w:r w:rsidRPr="00844B7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b243c2b-d9e4-44f5-a2b5-32ebc85ef21c"/>
      <w:r w:rsidRPr="00844B72">
        <w:rPr>
          <w:rFonts w:ascii="Times New Roman" w:hAnsi="Times New Roman"/>
          <w:b/>
          <w:color w:val="000000"/>
          <w:sz w:val="28"/>
          <w:lang w:val="ru-RU"/>
        </w:rPr>
        <w:t>Самойловка</w:t>
      </w:r>
      <w:bookmarkEnd w:id="1"/>
      <w:r w:rsidRPr="00844B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eff2ddcc-9031-468a-8fe5-d9757d0c08db"/>
      <w:r w:rsidRPr="00844B7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E10C7B" w:rsidRPr="003C583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44B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4B72">
        <w:rPr>
          <w:rFonts w:ascii="Times New Roman" w:hAnsi="Times New Roman"/>
          <w:color w:val="000000"/>
          <w:sz w:val="28"/>
          <w:lang w:val="ru-RU"/>
        </w:rPr>
        <w:t>​</w:t>
      </w:r>
    </w:p>
    <w:p w:rsidR="00B81A88" w:rsidRPr="00844B72" w:rsidRDefault="00060411" w:rsidP="00F720CE">
      <w:pPr>
        <w:spacing w:after="0" w:line="264" w:lineRule="auto"/>
        <w:jc w:val="center"/>
        <w:rPr>
          <w:lang w:val="ru-RU"/>
        </w:rPr>
      </w:pPr>
      <w:bookmarkStart w:id="3" w:name="block-2953497"/>
      <w:bookmarkEnd w:id="0"/>
      <w:r w:rsidRPr="00844B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A88" w:rsidRDefault="00060411">
      <w:pPr>
        <w:spacing w:after="0" w:line="264" w:lineRule="auto"/>
        <w:ind w:firstLine="600"/>
        <w:jc w:val="both"/>
      </w:pPr>
      <w:r w:rsidRPr="00844B72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B81A88" w:rsidRDefault="00060411">
      <w:pPr>
        <w:spacing w:after="0" w:line="264" w:lineRule="auto"/>
        <w:ind w:firstLine="600"/>
        <w:jc w:val="both"/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1A88" w:rsidRPr="00844B72" w:rsidRDefault="00060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B81A88" w:rsidRPr="00844B72" w:rsidRDefault="00060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которая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B81A88" w:rsidRPr="00844B72" w:rsidRDefault="00060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B81A88" w:rsidRPr="00844B72" w:rsidRDefault="00060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B81A88" w:rsidRPr="00844B72" w:rsidRDefault="00060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B81A88" w:rsidRPr="00844B72" w:rsidRDefault="00060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B81A88" w:rsidRPr="00844B72" w:rsidRDefault="00060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B81A88" w:rsidRPr="00844B72" w:rsidRDefault="00060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B81A88" w:rsidRPr="00844B72" w:rsidRDefault="00060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B81A88" w:rsidRPr="00844B72" w:rsidRDefault="00060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B81A88" w:rsidRPr="00844B72" w:rsidRDefault="00060411">
      <w:pPr>
        <w:spacing w:after="0" w:line="264" w:lineRule="auto"/>
        <w:ind w:left="12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B81A88" w:rsidRPr="00844B72" w:rsidRDefault="00060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81A88" w:rsidRPr="00844B72" w:rsidRDefault="00060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81A88" w:rsidRPr="00844B72" w:rsidRDefault="00060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81A88" w:rsidRPr="006A2331" w:rsidRDefault="00060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6A2331" w:rsidRPr="006A2331" w:rsidRDefault="006A2331" w:rsidP="006A2331">
      <w:pPr>
        <w:spacing w:after="0" w:line="264" w:lineRule="auto"/>
        <w:jc w:val="both"/>
        <w:rPr>
          <w:rFonts w:ascii="Times New Roman" w:hAnsi="Times New Roman"/>
          <w:i/>
          <w:color w:val="000000"/>
          <w:sz w:val="28"/>
          <w:lang w:val="ru-RU"/>
        </w:rPr>
      </w:pPr>
      <w:r w:rsidRPr="006A2331">
        <w:rPr>
          <w:rFonts w:ascii="Times New Roman" w:hAnsi="Times New Roman"/>
          <w:i/>
          <w:color w:val="000000"/>
          <w:sz w:val="28"/>
          <w:lang w:val="ru-RU"/>
        </w:rPr>
        <w:t>Выполнение практической части происходит с использованием оборудования центра «Точки Роста».</w:t>
      </w:r>
    </w:p>
    <w:p w:rsidR="006A2331" w:rsidRPr="00844B72" w:rsidRDefault="006A2331" w:rsidP="006A2331">
      <w:pPr>
        <w:spacing w:after="0" w:line="264" w:lineRule="auto"/>
        <w:ind w:left="927"/>
        <w:jc w:val="both"/>
        <w:rPr>
          <w:lang w:val="ru-RU"/>
        </w:rPr>
      </w:pPr>
    </w:p>
    <w:p w:rsidR="00640C16" w:rsidRDefault="00844B72" w:rsidP="00967CD0">
      <w:pPr>
        <w:spacing w:after="0" w:line="264" w:lineRule="auto"/>
        <w:jc w:val="both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lang w:val="ru-RU"/>
        </w:rPr>
        <w:t xml:space="preserve">Описание материально-технической базы центра «Точки Роста», используемой для реализации образовательных программ в рамках </w:t>
      </w:r>
      <w:r w:rsidRPr="00A33D7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преподавания </w:t>
      </w:r>
      <w:r w:rsidR="00640C16">
        <w:rPr>
          <w:rFonts w:ascii="Times New Roman" w:hAnsi="Times New Roman"/>
          <w:i/>
          <w:color w:val="000000"/>
          <w:sz w:val="28"/>
          <w:lang w:val="ru-RU"/>
        </w:rPr>
        <w:t xml:space="preserve">предмета химии, включает </w:t>
      </w:r>
      <w:r w:rsidR="00640C16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цифровую лабораторию «Архимед» и демонстрационное оборудование.</w:t>
      </w:r>
    </w:p>
    <w:p w:rsidR="009E2A48" w:rsidRDefault="009E2A48" w:rsidP="009E2A48">
      <w:pPr>
        <w:pStyle w:val="ae"/>
        <w:shd w:val="clear" w:color="auto" w:fill="FFFFFF"/>
        <w:spacing w:before="0" w:beforeAutospacing="0" w:after="360" w:afterAutospacing="0"/>
        <w:jc w:val="both"/>
        <w:rPr>
          <w:i/>
          <w:color w:val="000000"/>
          <w:sz w:val="28"/>
          <w:szCs w:val="28"/>
        </w:rPr>
      </w:pPr>
      <w:r w:rsidRPr="005653E4">
        <w:rPr>
          <w:bCs/>
          <w:i/>
          <w:color w:val="000000"/>
          <w:sz w:val="28"/>
          <w:szCs w:val="28"/>
        </w:rPr>
        <w:t xml:space="preserve">Лаборатория входит в линейку нового поколение цифровых лабораторий Архимед для изучения предметов </w:t>
      </w:r>
      <w:proofErr w:type="gramStart"/>
      <w:r w:rsidRPr="005653E4">
        <w:rPr>
          <w:bCs/>
          <w:i/>
          <w:color w:val="000000"/>
          <w:sz w:val="28"/>
          <w:szCs w:val="28"/>
        </w:rPr>
        <w:t>естественно-научного</w:t>
      </w:r>
      <w:proofErr w:type="gramEnd"/>
      <w:r w:rsidRPr="005653E4">
        <w:rPr>
          <w:bCs/>
          <w:i/>
          <w:color w:val="000000"/>
          <w:sz w:val="28"/>
          <w:szCs w:val="28"/>
        </w:rPr>
        <w:t xml:space="preserve"> цикла, работающих</w:t>
      </w:r>
      <w:r w:rsidRPr="00B67EE7">
        <w:rPr>
          <w:bCs/>
          <w:color w:val="000000"/>
          <w:sz w:val="28"/>
          <w:szCs w:val="28"/>
        </w:rPr>
        <w:t xml:space="preserve"> </w:t>
      </w:r>
      <w:r w:rsidRPr="005653E4">
        <w:rPr>
          <w:bCs/>
          <w:i/>
          <w:color w:val="000000"/>
          <w:sz w:val="28"/>
          <w:szCs w:val="28"/>
        </w:rPr>
        <w:t xml:space="preserve">на базе портативных </w:t>
      </w:r>
      <w:proofErr w:type="spellStart"/>
      <w:r w:rsidRPr="005653E4">
        <w:rPr>
          <w:bCs/>
          <w:i/>
          <w:color w:val="000000"/>
          <w:sz w:val="28"/>
          <w:szCs w:val="28"/>
        </w:rPr>
        <w:t>мультидатчиков</w:t>
      </w:r>
      <w:proofErr w:type="spellEnd"/>
      <w:r w:rsidRPr="005653E4">
        <w:rPr>
          <w:bCs/>
          <w:i/>
          <w:color w:val="000000"/>
          <w:sz w:val="28"/>
          <w:szCs w:val="28"/>
        </w:rPr>
        <w:t xml:space="preserve">. </w:t>
      </w:r>
      <w:r w:rsidRPr="005653E4">
        <w:rPr>
          <w:i/>
          <w:color w:val="000000"/>
          <w:sz w:val="28"/>
          <w:szCs w:val="28"/>
        </w:rPr>
        <w:t>Управление экспериментом осуществляется с компьютера. </w:t>
      </w:r>
    </w:p>
    <w:p w:rsidR="00844B72" w:rsidRDefault="00511914" w:rsidP="00690702">
      <w:pPr>
        <w:pStyle w:val="ae"/>
        <w:shd w:val="clear" w:color="auto" w:fill="FFFFFF"/>
        <w:spacing w:before="0" w:beforeAutospacing="0" w:after="360" w:afterAutospacing="0"/>
        <w:jc w:val="both"/>
        <w:rPr>
          <w:b/>
          <w:bCs/>
          <w:i/>
        </w:rPr>
      </w:pPr>
      <w:r>
        <w:rPr>
          <w:noProof/>
        </w:rPr>
        <w:drawing>
          <wp:inline distT="0" distB="0" distL="0" distR="0" wp14:anchorId="5D67BC4F" wp14:editId="6FAFF891">
            <wp:extent cx="3314700" cy="2465308"/>
            <wp:effectExtent l="0" t="0" r="0" b="0"/>
            <wp:docPr id="2" name="Рисунок 2" descr="https://www.int-edu.ru/sites/default/files/images/_dsc2993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t-edu.ru/sites/default/files/images/_dsc2993-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843" cy="246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9CB" w:rsidRPr="005653E4" w:rsidRDefault="009079CB" w:rsidP="009079CB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5653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Мультидатчик </w:t>
      </w:r>
      <w:r w:rsidRPr="0056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— это регистрирующее устройство компактной конструкции, на корпусе которого имеется кнопка вкл</w:t>
      </w:r>
      <w:r w:rsidR="00785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  <w:r w:rsidRPr="0056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/выкл</w:t>
      </w:r>
      <w:r w:rsidR="00785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  <w:r w:rsidRPr="0056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и 7 индикаторов активации и работы датчиков (в зависимости от модели один индикатор может отображать работу двух датчиков). </w:t>
      </w:r>
    </w:p>
    <w:p w:rsidR="009079CB" w:rsidRPr="005653E4" w:rsidRDefault="009079CB" w:rsidP="0090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5653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Технические характеристики мультидатчика Химия</w:t>
      </w:r>
    </w:p>
    <w:p w:rsidR="009079CB" w:rsidRPr="005653E4" w:rsidRDefault="009079CB" w:rsidP="009079C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56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6 встроенных датчиков (Температура окружающей среды, Температура исследуемой среды, Высокая температура (термопара), Электропроводимость, pH, Колориметр).</w:t>
      </w:r>
    </w:p>
    <w:p w:rsidR="009079CB" w:rsidRPr="00690702" w:rsidRDefault="009079CB" w:rsidP="00690702">
      <w:pPr>
        <w:pStyle w:val="ae"/>
        <w:shd w:val="clear" w:color="auto" w:fill="FFFFFF"/>
        <w:spacing w:before="0" w:beforeAutospacing="0" w:after="360" w:afterAutospacing="0"/>
        <w:jc w:val="both"/>
        <w:rPr>
          <w:b/>
          <w:bCs/>
          <w:i/>
        </w:rPr>
      </w:pP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1.Столик подъемный</w:t>
      </w: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– 1 шт. Предназначен для демонстрации приборов и установок, проведения демонстрационных опытов, в которых требуется плавное вертикальное перемещение элементов установок. Столик оснащен системой микролифта, которая позволяет преобразовывать вращение приводного винта в вертикальное перемещение плоскости столика. Рабочая поверхность может быть выполнена из пластика, нержавеющей стали или алюминия в зависимости от модификации изделия.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2.Штатив демонстрационный химический – 1 шт.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3. Аппарат для проведения химических реакций – 1 шт.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 w:eastAsia="ru-RU"/>
        </w:rPr>
        <w:lastRenderedPageBreak/>
        <w:t xml:space="preserve"> </w:t>
      </w: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4.Набор по электролизу (демонстрационный) – 1 шт.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5. Комплект мерных колб – 1 шт.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6.Набор флаконов 250 мл для хранения растворов реактивов – 1 шт.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7. Прибор для опытов по химии с электрическим током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8.</w:t>
      </w:r>
      <w:r w:rsidRPr="00A33D7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Прибор для иллюстрации  закона сохранения массы веществ – 1 шт.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9.</w:t>
      </w: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Делительная воронка </w:t>
      </w:r>
      <w:r w:rsidRPr="00A33D7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– 1 шт.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10.Набор деталей к установке для перегонки веществ – 1 шт.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11.</w:t>
      </w: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Прибор для получения газов – 1 шт.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12.Баня комбинированная лабораторная БКЛ – 1 шт.</w:t>
      </w:r>
    </w:p>
    <w:p w:rsidR="00844B72" w:rsidRPr="00A33D75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13.</w:t>
      </w: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Фарфоровая ступка с пестиком – 1 шт.</w:t>
      </w:r>
    </w:p>
    <w:p w:rsidR="00844B72" w:rsidRDefault="00844B72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14.Комплект  термометров – 1шт.</w:t>
      </w:r>
    </w:p>
    <w:p w:rsidR="005F03A1" w:rsidRPr="00A33D75" w:rsidRDefault="005F03A1" w:rsidP="008D2036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10 класс</w:t>
      </w:r>
    </w:p>
    <w:p w:rsidR="001F0927" w:rsidRPr="00A33D75" w:rsidRDefault="00FF5224" w:rsidP="008D203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1 по теме "Получение этилена и изучение его свойств"</w:t>
      </w:r>
      <w:r w:rsidR="0076681D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  <w:r w:rsidR="00672C38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Прибор для получения газов</w:t>
      </w:r>
      <w:r w:rsidR="009079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</w:p>
    <w:p w:rsidR="00FF5224" w:rsidRPr="00A33D75" w:rsidRDefault="00FF5224" w:rsidP="008D203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2. Решение экспериментальных задач по теме "Спирты и фенолы"</w:t>
      </w:r>
      <w:r w:rsidR="0076681D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</w:p>
    <w:p w:rsidR="001F0927" w:rsidRPr="00A33D75" w:rsidRDefault="001F0927" w:rsidP="008D203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3. Решение экспериментальных задач по теме "Карбоновые кислоты. Сложные эфиры"</w:t>
      </w:r>
      <w:r w:rsidR="0076681D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</w:p>
    <w:p w:rsidR="007E73E4" w:rsidRPr="00A33D75" w:rsidRDefault="007E73E4" w:rsidP="008D203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4. Решение экспериментальных задач по теме "Азотсодержащие органические соединения"</w:t>
      </w:r>
      <w:r w:rsidR="0076681D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</w:p>
    <w:p w:rsidR="005856D3" w:rsidRPr="00A33D75" w:rsidRDefault="005856D3" w:rsidP="008D203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5. Решение экспериментальных задач по теме "Распознавание органических соединений"</w:t>
      </w:r>
      <w:r w:rsidR="0076681D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</w:p>
    <w:p w:rsidR="005363C8" w:rsidRPr="00A33D75" w:rsidRDefault="005363C8" w:rsidP="008D203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6. Решение экспериментальных задач по теме "Распознавание пластмасс и волокон"</w:t>
      </w:r>
      <w:r w:rsidR="0076681D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</w:p>
    <w:p w:rsidR="005F03A1" w:rsidRPr="00A33D75" w:rsidRDefault="005F03A1" w:rsidP="008D2036">
      <w:pPr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lastRenderedPageBreak/>
        <w:t>11 класс</w:t>
      </w:r>
    </w:p>
    <w:p w:rsidR="005F03A1" w:rsidRPr="00A33D75" w:rsidRDefault="005F03A1" w:rsidP="008D203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1 по теме "Влияние различных факторов на скорость химической реакции"</w:t>
      </w:r>
      <w:r w:rsidR="0076681D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  <w:proofErr w:type="gramStart"/>
      <w:r w:rsidR="00ED7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  <w:proofErr w:type="gramEnd"/>
      <w:r w:rsidR="00ED7743" w:rsidRPr="00ED7743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proofErr w:type="gramStart"/>
      <w:r w:rsidR="00ED7743">
        <w:rPr>
          <w:rFonts w:ascii="Times New Roman" w:hAnsi="Times New Roman" w:cs="Times New Roman"/>
          <w:i/>
          <w:color w:val="000000"/>
          <w:sz w:val="28"/>
          <w:lang w:val="ru-RU"/>
        </w:rPr>
        <w:t>ц</w:t>
      </w:r>
      <w:proofErr w:type="gramEnd"/>
      <w:r w:rsidR="00ED7743">
        <w:rPr>
          <w:rFonts w:ascii="Times New Roman" w:hAnsi="Times New Roman" w:cs="Times New Roman"/>
          <w:i/>
          <w:color w:val="000000"/>
          <w:sz w:val="28"/>
          <w:lang w:val="ru-RU"/>
        </w:rPr>
        <w:t>ифровая лаборатория «Архимед».</w:t>
      </w:r>
    </w:p>
    <w:p w:rsidR="0088510D" w:rsidRPr="00A33D75" w:rsidRDefault="0088510D" w:rsidP="008D203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2 по теме "Влияние различных факторов на положение химического равновесия"</w:t>
      </w:r>
      <w:r w:rsidR="0076681D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  <w:r w:rsidR="001F6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, </w:t>
      </w:r>
      <w:r w:rsidR="00127F9B">
        <w:rPr>
          <w:rFonts w:ascii="Times New Roman" w:hAnsi="Times New Roman" w:cs="Times New Roman"/>
          <w:i/>
          <w:color w:val="000000"/>
          <w:sz w:val="28"/>
          <w:lang w:val="ru-RU"/>
        </w:rPr>
        <w:t>цифровая лаборатория</w:t>
      </w:r>
      <w:r w:rsidR="00ED7743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«Архимед</w:t>
      </w:r>
      <w:r w:rsidR="00127F9B">
        <w:rPr>
          <w:rFonts w:ascii="Times New Roman" w:hAnsi="Times New Roman" w:cs="Times New Roman"/>
          <w:i/>
          <w:color w:val="000000"/>
          <w:sz w:val="28"/>
          <w:lang w:val="ru-RU"/>
        </w:rPr>
        <w:t>».</w:t>
      </w:r>
    </w:p>
    <w:p w:rsidR="00FD4A34" w:rsidRPr="00A33D75" w:rsidRDefault="00FD4A34" w:rsidP="008D203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3 по теме "Химические реакции в растворах электролитов"</w:t>
      </w:r>
      <w:r w:rsidR="0076681D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  <w:r w:rsidR="00067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</w:t>
      </w:r>
      <w:r w:rsidR="00067058" w:rsidRPr="0006705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="00067058">
        <w:rPr>
          <w:rFonts w:ascii="Times New Roman" w:hAnsi="Times New Roman" w:cs="Times New Roman"/>
          <w:i/>
          <w:color w:val="000000"/>
          <w:sz w:val="28"/>
          <w:lang w:val="ru-RU"/>
        </w:rPr>
        <w:t>цифровая лаборатория «Архимед».</w:t>
      </w:r>
    </w:p>
    <w:p w:rsidR="00214876" w:rsidRPr="00A33D75" w:rsidRDefault="00214876" w:rsidP="008D203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4. Решение экспериментальных задач по теме "Галогены"</w:t>
      </w:r>
      <w:r w:rsidR="00672C38"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672C38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Прибор для получения газов</w:t>
      </w:r>
      <w:r w:rsidR="00067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</w:t>
      </w:r>
      <w:r w:rsidR="00067058" w:rsidRPr="0006705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="00067058">
        <w:rPr>
          <w:rFonts w:ascii="Times New Roman" w:hAnsi="Times New Roman" w:cs="Times New Roman"/>
          <w:i/>
          <w:color w:val="000000"/>
          <w:sz w:val="28"/>
          <w:lang w:val="ru-RU"/>
        </w:rPr>
        <w:t>цифровая лаборатория «Архимед».</w:t>
      </w:r>
    </w:p>
    <w:p w:rsidR="00BE6B1E" w:rsidRPr="00A33D75" w:rsidRDefault="00BE6B1E" w:rsidP="008D203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5. Решение экспериментальных задач по теме "Сера и её соединения"</w:t>
      </w:r>
      <w:r w:rsidR="0076681D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  <w:r w:rsidR="00067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</w:t>
      </w:r>
      <w:r w:rsidR="00067058" w:rsidRPr="0006705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="00067058">
        <w:rPr>
          <w:rFonts w:ascii="Times New Roman" w:hAnsi="Times New Roman" w:cs="Times New Roman"/>
          <w:i/>
          <w:color w:val="000000"/>
          <w:sz w:val="28"/>
          <w:lang w:val="ru-RU"/>
        </w:rPr>
        <w:t>цифровая лаборатория «Архимед</w:t>
      </w:r>
      <w:r w:rsidR="0058623F">
        <w:rPr>
          <w:rFonts w:ascii="Times New Roman" w:hAnsi="Times New Roman" w:cs="Times New Roman"/>
          <w:i/>
          <w:color w:val="000000"/>
          <w:sz w:val="28"/>
          <w:lang w:val="ru-RU"/>
        </w:rPr>
        <w:t>»</w:t>
      </w:r>
    </w:p>
    <w:p w:rsidR="00A3082E" w:rsidRPr="00A33D75" w:rsidRDefault="00A3082E" w:rsidP="008D203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Практическая работа № 6. Решение экспериментальных задач по теме "Азот и </w:t>
      </w:r>
      <w:proofErr w:type="gramStart"/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фосфор</w:t>
      </w:r>
      <w:proofErr w:type="gramEnd"/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и их соединения"</w:t>
      </w:r>
      <w:r w:rsidR="00067058">
        <w:rPr>
          <w:rFonts w:ascii="Times New Roman" w:hAnsi="Times New Roman"/>
          <w:i/>
          <w:color w:val="000000"/>
          <w:sz w:val="28"/>
          <w:szCs w:val="28"/>
          <w:lang w:val="ru-RU"/>
        </w:rPr>
        <w:t>,</w:t>
      </w:r>
      <w:r w:rsidR="00067058" w:rsidRPr="0006705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="00067058">
        <w:rPr>
          <w:rFonts w:ascii="Times New Roman" w:hAnsi="Times New Roman" w:cs="Times New Roman"/>
          <w:i/>
          <w:color w:val="000000"/>
          <w:sz w:val="28"/>
          <w:lang w:val="ru-RU"/>
        </w:rPr>
        <w:t>цифровая лаборатория «Архимед».</w:t>
      </w:r>
    </w:p>
    <w:p w:rsidR="00067058" w:rsidRPr="00A33D75" w:rsidRDefault="00C44D58" w:rsidP="00067058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33D75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7. Решение экспериментальных задач по теме "Металлы главных подгрупп"</w:t>
      </w:r>
      <w:r w:rsidR="0076681D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  <w:r w:rsidR="002B2F43" w:rsidRPr="00A33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набор по электролизу</w:t>
      </w:r>
      <w:r w:rsidR="00067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</w:t>
      </w:r>
      <w:r w:rsidR="00067058" w:rsidRPr="0006705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="00067058">
        <w:rPr>
          <w:rFonts w:ascii="Times New Roman" w:hAnsi="Times New Roman" w:cs="Times New Roman"/>
          <w:i/>
          <w:color w:val="000000"/>
          <w:sz w:val="28"/>
          <w:lang w:val="ru-RU"/>
        </w:rPr>
        <w:t>цифровая лаборатория «Архимед».</w:t>
      </w:r>
    </w:p>
    <w:p w:rsidR="00067058" w:rsidRPr="00044D30" w:rsidRDefault="00461036" w:rsidP="00067058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044D30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Практическая работа № 8. Решение экспериментальных задач по теме "Металлы побочных подгрупп"</w:t>
      </w:r>
      <w:r w:rsidR="0076681D" w:rsidRPr="00044D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Аппарат для проведения химических реакций</w:t>
      </w:r>
      <w:proofErr w:type="gramStart"/>
      <w:r w:rsidR="002B2F43" w:rsidRPr="00044D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="002B2F43" w:rsidRPr="00044D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набор по электролизу</w:t>
      </w:r>
      <w:r w:rsidR="00067058" w:rsidRPr="00044D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</w:t>
      </w:r>
      <w:r w:rsidR="00067058" w:rsidRPr="00044D30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цифровая лаборатория «Архимед».</w:t>
      </w:r>
    </w:p>
    <w:p w:rsidR="00461036" w:rsidRPr="008B1054" w:rsidRDefault="00461036" w:rsidP="008D203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81A88" w:rsidRPr="008B1054" w:rsidRDefault="00060411" w:rsidP="00844B72">
      <w:pPr>
        <w:spacing w:after="0" w:line="264" w:lineRule="auto"/>
        <w:ind w:left="120" w:firstLine="588"/>
        <w:jc w:val="both"/>
        <w:rPr>
          <w:sz w:val="28"/>
          <w:szCs w:val="28"/>
          <w:lang w:val="ru-RU"/>
        </w:rPr>
      </w:pPr>
      <w:r w:rsidRPr="008B1054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4" w:name="a144c275-5dda-41db-8d94-37f2810a0979"/>
      <w:r w:rsidRPr="008B1054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4"/>
      <w:r w:rsidRPr="008B1054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B81A88" w:rsidRPr="00844B72" w:rsidRDefault="00B81A88">
      <w:pPr>
        <w:spacing w:after="0" w:line="264" w:lineRule="auto"/>
        <w:ind w:left="120"/>
        <w:jc w:val="both"/>
        <w:rPr>
          <w:lang w:val="ru-RU"/>
        </w:rPr>
      </w:pPr>
    </w:p>
    <w:p w:rsidR="00B81A88" w:rsidRPr="00844B72" w:rsidRDefault="00B81A88">
      <w:pPr>
        <w:rPr>
          <w:lang w:val="ru-RU"/>
        </w:rPr>
        <w:sectPr w:rsidR="00B81A88" w:rsidRPr="00844B72">
          <w:pgSz w:w="11906" w:h="16383"/>
          <w:pgMar w:top="1134" w:right="850" w:bottom="1134" w:left="1701" w:header="720" w:footer="720" w:gutter="0"/>
          <w:cols w:space="720"/>
        </w:sectPr>
      </w:pPr>
    </w:p>
    <w:p w:rsidR="00B81A88" w:rsidRPr="00844B72" w:rsidRDefault="00060411">
      <w:pPr>
        <w:spacing w:after="0" w:line="264" w:lineRule="auto"/>
        <w:ind w:left="120"/>
        <w:jc w:val="both"/>
        <w:rPr>
          <w:lang w:val="ru-RU"/>
        </w:rPr>
      </w:pPr>
      <w:bookmarkStart w:id="5" w:name="block-2953499"/>
      <w:bookmarkEnd w:id="3"/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44B7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81A88" w:rsidRPr="00844B72" w:rsidRDefault="00060411">
      <w:pPr>
        <w:spacing w:after="0" w:line="264" w:lineRule="auto"/>
        <w:ind w:left="12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​</w:t>
      </w:r>
    </w:p>
    <w:p w:rsidR="00B81A88" w:rsidRPr="00844B72" w:rsidRDefault="00060411">
      <w:pPr>
        <w:spacing w:after="0" w:line="264" w:lineRule="auto"/>
        <w:ind w:left="12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B81A88" w:rsidRPr="00844B72" w:rsidRDefault="00B81A88">
      <w:pPr>
        <w:spacing w:after="0" w:line="264" w:lineRule="auto"/>
        <w:ind w:left="120"/>
        <w:jc w:val="both"/>
        <w:rPr>
          <w:lang w:val="ru-RU"/>
        </w:rPr>
      </w:pPr>
    </w:p>
    <w:p w:rsidR="00B81A88" w:rsidRPr="00844B72" w:rsidRDefault="00060411">
      <w:pPr>
        <w:spacing w:after="0" w:line="264" w:lineRule="auto"/>
        <w:ind w:left="12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844B7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структурная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пространственная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44B72">
        <w:rPr>
          <w:rFonts w:ascii="Times New Roman" w:hAnsi="Times New Roman"/>
          <w:color w:val="000000"/>
          <w:sz w:val="28"/>
          <w:lang w:val="ru-RU"/>
        </w:rPr>
        <w:t>Электронные эффекты в молекулах органических соединений (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844B7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844B72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844B7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844B72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844B7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-тран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844B7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844B72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44B72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844B72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844B72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844B72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44B72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44B72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1A88" w:rsidRDefault="00060411">
      <w:pPr>
        <w:spacing w:after="0" w:line="264" w:lineRule="auto"/>
        <w:ind w:firstLine="600"/>
        <w:jc w:val="both"/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анилина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нитробензола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Аминокислоты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Номенклатура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844B7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844B7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44B72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844B72">
        <w:rPr>
          <w:rFonts w:ascii="Times New Roman" w:hAnsi="Times New Roman"/>
          <w:color w:val="000000"/>
          <w:sz w:val="28"/>
          <w:lang w:val="ru-RU"/>
        </w:rPr>
        <w:t>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81A88" w:rsidRPr="00844B72" w:rsidRDefault="00B81A88">
      <w:pPr>
        <w:spacing w:after="0"/>
        <w:ind w:left="120"/>
        <w:jc w:val="both"/>
        <w:rPr>
          <w:lang w:val="ru-RU"/>
        </w:rPr>
      </w:pPr>
    </w:p>
    <w:p w:rsidR="00B81A88" w:rsidRPr="00844B72" w:rsidRDefault="00060411">
      <w:pPr>
        <w:spacing w:after="0"/>
        <w:ind w:left="12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81A88" w:rsidRPr="00844B72" w:rsidRDefault="00B81A88">
      <w:pPr>
        <w:spacing w:after="0"/>
        <w:ind w:left="120"/>
        <w:jc w:val="both"/>
        <w:rPr>
          <w:lang w:val="ru-RU"/>
        </w:rPr>
      </w:pPr>
    </w:p>
    <w:p w:rsidR="00B81A88" w:rsidRPr="00844B72" w:rsidRDefault="00060411">
      <w:pPr>
        <w:spacing w:after="0"/>
        <w:ind w:left="12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844B7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844B72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720CE">
        <w:rPr>
          <w:rFonts w:ascii="Times New Roman" w:hAnsi="Times New Roman"/>
          <w:color w:val="000000"/>
          <w:sz w:val="28"/>
          <w:lang w:val="ru-RU"/>
        </w:rPr>
        <w:t xml:space="preserve">Важнейшие кислородсодержащие соединения галогенов. </w:t>
      </w:r>
      <w:r w:rsidRPr="00844B72">
        <w:rPr>
          <w:rFonts w:ascii="Times New Roman" w:hAnsi="Times New Roman"/>
          <w:color w:val="000000"/>
          <w:sz w:val="28"/>
          <w:lang w:val="ru-RU"/>
        </w:rPr>
        <w:t>Лабораторные и промышленные способы получения галогенов. Применение галогенов и их соединений.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844B72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844B72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844B72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844B72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844B72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844B72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844B72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844B72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844B72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844B72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844B72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844B72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844B72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81A88" w:rsidRPr="00844B72" w:rsidRDefault="00B81A88">
      <w:pPr>
        <w:rPr>
          <w:lang w:val="ru-RU"/>
        </w:rPr>
        <w:sectPr w:rsidR="00B81A88" w:rsidRPr="00844B72">
          <w:pgSz w:w="11906" w:h="16383"/>
          <w:pgMar w:top="1134" w:right="850" w:bottom="1134" w:left="1701" w:header="720" w:footer="720" w:gutter="0"/>
          <w:cols w:space="720"/>
        </w:sectPr>
      </w:pPr>
    </w:p>
    <w:p w:rsidR="00B81A88" w:rsidRPr="00844B72" w:rsidRDefault="00060411">
      <w:pPr>
        <w:spacing w:after="0" w:line="264" w:lineRule="auto"/>
        <w:ind w:left="120"/>
        <w:jc w:val="both"/>
        <w:rPr>
          <w:lang w:val="ru-RU"/>
        </w:rPr>
      </w:pPr>
      <w:bookmarkStart w:id="6" w:name="block-2953498"/>
      <w:bookmarkEnd w:id="5"/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B81A88" w:rsidRPr="00844B72" w:rsidRDefault="00B81A88">
      <w:pPr>
        <w:spacing w:after="0" w:line="264" w:lineRule="auto"/>
        <w:ind w:left="120"/>
        <w:jc w:val="both"/>
        <w:rPr>
          <w:lang w:val="ru-RU"/>
        </w:rPr>
      </w:pPr>
    </w:p>
    <w:p w:rsidR="00B81A88" w:rsidRPr="00844B72" w:rsidRDefault="00060411">
      <w:pPr>
        <w:spacing w:after="0" w:line="264" w:lineRule="auto"/>
        <w:ind w:left="12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B81A88" w:rsidRPr="00844B72" w:rsidRDefault="00B81A88">
      <w:pPr>
        <w:spacing w:after="0" w:line="264" w:lineRule="auto"/>
        <w:ind w:left="120"/>
        <w:jc w:val="both"/>
        <w:rPr>
          <w:lang w:val="ru-RU"/>
        </w:rPr>
      </w:pP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844B72">
        <w:rPr>
          <w:rFonts w:ascii="Times New Roman" w:hAnsi="Times New Roman"/>
          <w:color w:val="000000"/>
          <w:sz w:val="28"/>
          <w:lang w:val="ru-RU"/>
        </w:rPr>
        <w:t>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81A88" w:rsidRPr="00844B72" w:rsidRDefault="00B81A88">
      <w:pPr>
        <w:spacing w:after="0"/>
        <w:ind w:left="120"/>
        <w:rPr>
          <w:lang w:val="ru-RU"/>
        </w:rPr>
      </w:pPr>
    </w:p>
    <w:p w:rsidR="00B81A88" w:rsidRPr="00844B72" w:rsidRDefault="00060411">
      <w:pPr>
        <w:spacing w:after="0"/>
        <w:ind w:left="120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81A88" w:rsidRPr="00844B72" w:rsidRDefault="00B81A88">
      <w:pPr>
        <w:spacing w:after="0"/>
        <w:ind w:left="120"/>
        <w:rPr>
          <w:lang w:val="ru-RU"/>
        </w:rPr>
      </w:pP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81A88" w:rsidRPr="00844B72" w:rsidRDefault="00B81A88">
      <w:pPr>
        <w:spacing w:after="0" w:line="264" w:lineRule="auto"/>
        <w:ind w:left="120"/>
        <w:rPr>
          <w:lang w:val="ru-RU"/>
        </w:rPr>
      </w:pPr>
    </w:p>
    <w:p w:rsidR="00B81A88" w:rsidRPr="00844B72" w:rsidRDefault="00060411">
      <w:pPr>
        <w:spacing w:after="0" w:line="264" w:lineRule="auto"/>
        <w:ind w:left="120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81A88" w:rsidRPr="00844B72" w:rsidRDefault="00B81A88">
      <w:pPr>
        <w:spacing w:after="0"/>
        <w:ind w:left="120"/>
        <w:rPr>
          <w:lang w:val="ru-RU"/>
        </w:rPr>
      </w:pPr>
    </w:p>
    <w:p w:rsidR="00B81A88" w:rsidRPr="00844B72" w:rsidRDefault="00060411">
      <w:pPr>
        <w:spacing w:after="0"/>
        <w:ind w:firstLine="600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B81A88" w:rsidRPr="00844B72" w:rsidRDefault="00B81A88">
      <w:pPr>
        <w:spacing w:after="0"/>
        <w:ind w:left="120"/>
        <w:rPr>
          <w:lang w:val="ru-RU"/>
        </w:rPr>
      </w:pPr>
    </w:p>
    <w:p w:rsidR="00B81A88" w:rsidRPr="00844B72" w:rsidRDefault="00B81A88">
      <w:pPr>
        <w:spacing w:after="0"/>
        <w:ind w:left="120"/>
        <w:rPr>
          <w:lang w:val="ru-RU"/>
        </w:rPr>
      </w:pPr>
    </w:p>
    <w:p w:rsidR="00B81A88" w:rsidRPr="00844B72" w:rsidRDefault="00060411">
      <w:pPr>
        <w:spacing w:after="0"/>
        <w:ind w:firstLine="600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81A88" w:rsidRPr="00844B72" w:rsidRDefault="00B81A88">
      <w:pPr>
        <w:spacing w:after="0"/>
        <w:ind w:left="120"/>
        <w:rPr>
          <w:lang w:val="ru-RU"/>
        </w:rPr>
      </w:pPr>
    </w:p>
    <w:p w:rsidR="00B81A88" w:rsidRPr="00844B72" w:rsidRDefault="00060411">
      <w:pPr>
        <w:spacing w:after="0"/>
        <w:ind w:firstLine="600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81A88" w:rsidRPr="00844B72" w:rsidRDefault="00B81A88">
      <w:pPr>
        <w:spacing w:after="0"/>
        <w:ind w:left="120"/>
        <w:rPr>
          <w:lang w:val="ru-RU"/>
        </w:rPr>
      </w:pP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81A88" w:rsidRPr="00844B72" w:rsidRDefault="00B81A88">
      <w:pPr>
        <w:spacing w:after="0"/>
        <w:ind w:left="120"/>
        <w:rPr>
          <w:lang w:val="ru-RU"/>
        </w:rPr>
      </w:pPr>
    </w:p>
    <w:p w:rsidR="00B81A88" w:rsidRPr="00844B72" w:rsidRDefault="00B81A88">
      <w:pPr>
        <w:spacing w:after="0"/>
        <w:ind w:left="120"/>
        <w:rPr>
          <w:lang w:val="ru-RU"/>
        </w:rPr>
      </w:pP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81A88" w:rsidRPr="00844B72" w:rsidRDefault="00B81A88">
      <w:pPr>
        <w:spacing w:after="0" w:line="264" w:lineRule="auto"/>
        <w:ind w:left="120"/>
        <w:jc w:val="both"/>
        <w:rPr>
          <w:lang w:val="ru-RU"/>
        </w:rPr>
      </w:pP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81A88" w:rsidRPr="00844B72" w:rsidRDefault="00B81A88">
      <w:pPr>
        <w:spacing w:after="0"/>
        <w:ind w:left="120"/>
        <w:rPr>
          <w:lang w:val="ru-RU"/>
        </w:rPr>
      </w:pP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B81A88" w:rsidRPr="00844B72" w:rsidRDefault="00B81A88">
      <w:pPr>
        <w:spacing w:after="0" w:line="264" w:lineRule="auto"/>
        <w:ind w:left="120"/>
        <w:jc w:val="both"/>
        <w:rPr>
          <w:lang w:val="ru-RU"/>
        </w:rPr>
      </w:pPr>
      <w:bookmarkStart w:id="7" w:name="_Toc139840030"/>
      <w:bookmarkEnd w:id="7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844B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844B7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844B7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844B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844B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4B72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844B72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r w:rsidRPr="00844B7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844B7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44B72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844B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4B72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>);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844B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4B72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44B7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B81A88" w:rsidRPr="00844B72" w:rsidRDefault="0006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4B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4B72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844B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4B72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844B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4B72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844B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4B72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B81A88" w:rsidRPr="00844B72" w:rsidRDefault="00B81A88">
      <w:pPr>
        <w:rPr>
          <w:lang w:val="ru-RU"/>
        </w:rPr>
        <w:sectPr w:rsidR="00B81A88" w:rsidRPr="00844B72">
          <w:pgSz w:w="11906" w:h="16383"/>
          <w:pgMar w:top="1134" w:right="850" w:bottom="1134" w:left="1701" w:header="720" w:footer="720" w:gutter="0"/>
          <w:cols w:space="720"/>
        </w:sectPr>
      </w:pPr>
    </w:p>
    <w:p w:rsidR="00B81A88" w:rsidRDefault="00060411" w:rsidP="00A53A61">
      <w:pPr>
        <w:spacing w:after="0"/>
        <w:ind w:left="120"/>
        <w:sectPr w:rsidR="00B81A8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953500"/>
      <w:bookmarkEnd w:id="6"/>
      <w:r w:rsidRPr="00844B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_GoBack"/>
      <w:bookmarkEnd w:id="9"/>
    </w:p>
    <w:p w:rsidR="00B81A88" w:rsidRDefault="00060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81A8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A88" w:rsidRDefault="00B81A8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88" w:rsidRDefault="00B81A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88" w:rsidRDefault="00B81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88" w:rsidRDefault="00B81A8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88" w:rsidRDefault="00B81A8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88" w:rsidRDefault="00B81A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88" w:rsidRDefault="00B81A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88" w:rsidRDefault="00B81A88"/>
        </w:tc>
      </w:tr>
      <w:tr w:rsidR="00B81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81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88" w:rsidRDefault="00B81A88"/>
        </w:tc>
      </w:tr>
      <w:tr w:rsidR="00B81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81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88" w:rsidRDefault="00B81A88"/>
        </w:tc>
      </w:tr>
      <w:tr w:rsidR="00B81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81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88" w:rsidRDefault="00B81A88"/>
        </w:tc>
      </w:tr>
      <w:tr w:rsidR="00B81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1A88" w:rsidRDefault="00B81A88"/>
        </w:tc>
      </w:tr>
    </w:tbl>
    <w:p w:rsidR="00B81A88" w:rsidRPr="00A53A61" w:rsidRDefault="00B81A88">
      <w:pPr>
        <w:rPr>
          <w:lang w:val="ru-RU"/>
        </w:rPr>
        <w:sectPr w:rsidR="00B81A88" w:rsidRPr="00A53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A88" w:rsidRPr="00A53A61" w:rsidRDefault="00B81A88">
      <w:pPr>
        <w:rPr>
          <w:lang w:val="ru-RU"/>
        </w:rPr>
        <w:sectPr w:rsidR="00B81A88" w:rsidRPr="00A53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A88" w:rsidRPr="00A53A61" w:rsidRDefault="00B81A88" w:rsidP="00A53A61">
      <w:pPr>
        <w:spacing w:after="0"/>
        <w:rPr>
          <w:color w:val="FF0000"/>
          <w:lang w:val="ru-RU"/>
        </w:rPr>
        <w:sectPr w:rsidR="00B81A88" w:rsidRPr="00A53A6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953495"/>
      <w:bookmarkEnd w:id="8"/>
    </w:p>
    <w:p w:rsidR="00B81A88" w:rsidRDefault="00060411" w:rsidP="00A53A6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B81A8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A88" w:rsidRDefault="00B81A8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88" w:rsidRDefault="00B81A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88" w:rsidRDefault="00B81A8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88" w:rsidRDefault="00B81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88" w:rsidRDefault="00B81A8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88" w:rsidRDefault="00B81A8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88" w:rsidRDefault="00B81A8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A88" w:rsidRDefault="00B81A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88" w:rsidRDefault="00B81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A88" w:rsidRDefault="00B81A88"/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246543" w:rsidRDefault="002465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246543" w:rsidRDefault="002465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246543" w:rsidRDefault="002465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246543" w:rsidRDefault="002465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246543" w:rsidRDefault="002465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246543" w:rsidRDefault="002465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246543" w:rsidRDefault="002465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246543" w:rsidRDefault="002465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3C583C" w:rsidRDefault="003C583C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583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Pr="003C583C" w:rsidRDefault="000604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C58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Pr="003C583C" w:rsidRDefault="00B8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Pr="003C583C" w:rsidRDefault="00B8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3C583C" w:rsidRDefault="00246543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583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246543" w:rsidRDefault="002465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246543" w:rsidRDefault="002465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Pr="001E351B" w:rsidRDefault="001E3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180213">
            <w:pPr>
              <w:spacing w:after="0"/>
              <w:ind w:left="135"/>
            </w:pPr>
            <w:r>
              <w:t>1.10</w:t>
            </w:r>
          </w:p>
          <w:p w:rsidR="00180213" w:rsidRDefault="0018021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180213">
            <w:pPr>
              <w:spacing w:after="0"/>
              <w:ind w:left="135"/>
            </w:pPr>
            <w:r>
              <w:t>1.10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180213">
            <w:pPr>
              <w:spacing w:after="0"/>
              <w:ind w:left="135"/>
            </w:pPr>
            <w:r>
              <w:t>4.10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180213">
            <w:pPr>
              <w:spacing w:after="0"/>
              <w:ind w:left="135"/>
            </w:pPr>
            <w:r>
              <w:t>8.10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180213">
            <w:pPr>
              <w:spacing w:after="0"/>
              <w:ind w:left="135"/>
            </w:pPr>
            <w:r>
              <w:t>8.10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180213">
            <w:pPr>
              <w:spacing w:after="0"/>
              <w:ind w:left="135"/>
            </w:pPr>
            <w:r>
              <w:t>11.10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180213">
            <w:pPr>
              <w:spacing w:after="0"/>
              <w:ind w:left="135"/>
            </w:pPr>
            <w:r>
              <w:t>15.10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15.10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18.10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22.10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22.10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25.10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8.11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12.11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12.11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15.11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19.11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19.11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22.11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26.11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26.11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1719C">
            <w:pPr>
              <w:spacing w:after="0"/>
              <w:ind w:left="135"/>
            </w:pPr>
            <w:r>
              <w:t>29.11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DB441B">
            <w:pPr>
              <w:spacing w:after="0"/>
              <w:ind w:left="135"/>
            </w:pPr>
            <w:r>
              <w:t>3.12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DB441B">
            <w:pPr>
              <w:spacing w:after="0"/>
              <w:ind w:left="135"/>
            </w:pPr>
            <w:r>
              <w:t>3.12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84CC1">
            <w:pPr>
              <w:spacing w:after="0"/>
              <w:ind w:left="135"/>
            </w:pPr>
            <w:r>
              <w:t>6.12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84CC1">
            <w:pPr>
              <w:spacing w:after="0"/>
              <w:ind w:left="135"/>
            </w:pPr>
            <w:r>
              <w:t>10.12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84CC1">
            <w:pPr>
              <w:spacing w:after="0"/>
              <w:ind w:left="135"/>
            </w:pPr>
            <w:r>
              <w:t>10.12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84CC1">
            <w:pPr>
              <w:spacing w:after="0"/>
              <w:ind w:left="135"/>
            </w:pPr>
            <w:r>
              <w:t>13.12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84CC1">
            <w:pPr>
              <w:spacing w:after="0"/>
              <w:ind w:left="135"/>
            </w:pPr>
            <w:r>
              <w:t>17.12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84CC1">
            <w:pPr>
              <w:spacing w:after="0"/>
              <w:ind w:left="135"/>
            </w:pPr>
            <w:r>
              <w:t>17.12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84CC1">
            <w:pPr>
              <w:spacing w:after="0"/>
              <w:ind w:left="135"/>
            </w:pPr>
            <w:r>
              <w:t>20.12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B2E88">
            <w:pPr>
              <w:spacing w:after="0"/>
              <w:ind w:left="135"/>
            </w:pPr>
            <w:r>
              <w:t>24.12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B2E88">
            <w:pPr>
              <w:spacing w:after="0"/>
              <w:ind w:left="135"/>
            </w:pPr>
            <w:r>
              <w:t>24.12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B2E88">
            <w:pPr>
              <w:spacing w:after="0"/>
              <w:ind w:left="135"/>
            </w:pPr>
            <w:r>
              <w:t>27.12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10.01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14.01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14.01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17.01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21.01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21.01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24.01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28.01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28.01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31.01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4.02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4.02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7.02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11.02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11.02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14.02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18.02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18.02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21.02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25.02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25.02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28.02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CE3736">
            <w:pPr>
              <w:spacing w:after="0"/>
              <w:ind w:left="135"/>
            </w:pPr>
            <w:r>
              <w:t>4.03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76306">
            <w:pPr>
              <w:spacing w:after="0"/>
              <w:ind w:left="135"/>
            </w:pPr>
            <w:r>
              <w:t>4.03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76306">
            <w:pPr>
              <w:spacing w:after="0"/>
              <w:ind w:left="135"/>
            </w:pPr>
            <w:r>
              <w:t>7.03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76306">
            <w:pPr>
              <w:spacing w:after="0"/>
              <w:ind w:left="135"/>
            </w:pPr>
            <w:r>
              <w:t>11.03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76306">
            <w:pPr>
              <w:spacing w:after="0"/>
              <w:ind w:left="135"/>
            </w:pPr>
            <w:r>
              <w:t>11.03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76306">
            <w:pPr>
              <w:spacing w:after="0"/>
              <w:ind w:left="135"/>
            </w:pPr>
            <w:r>
              <w:t>14.03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химических элементов. Магний и </w:t>
            </w: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76306">
            <w:pPr>
              <w:spacing w:after="0"/>
              <w:ind w:left="135"/>
            </w:pPr>
            <w:r>
              <w:t>18.03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76306">
            <w:pPr>
              <w:spacing w:after="0"/>
              <w:ind w:left="135"/>
            </w:pPr>
            <w:r>
              <w:t>18.03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76306">
            <w:pPr>
              <w:spacing w:after="0"/>
              <w:ind w:left="135"/>
            </w:pPr>
            <w:r>
              <w:t>21.03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76306">
            <w:pPr>
              <w:spacing w:after="0"/>
              <w:ind w:left="135"/>
            </w:pPr>
            <w:r>
              <w:t>1.04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76306">
            <w:pPr>
              <w:spacing w:after="0"/>
              <w:ind w:left="135"/>
            </w:pPr>
            <w:r>
              <w:t>1.04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A76306">
            <w:pPr>
              <w:spacing w:after="0"/>
              <w:ind w:left="135"/>
            </w:pPr>
            <w:r>
              <w:t>4.04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C58DE">
            <w:pPr>
              <w:spacing w:after="0"/>
              <w:ind w:left="135"/>
            </w:pPr>
            <w:r>
              <w:t>8.04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C58DE">
            <w:pPr>
              <w:spacing w:after="0"/>
              <w:ind w:left="135"/>
            </w:pPr>
            <w:r>
              <w:t>8.04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C58DE">
            <w:pPr>
              <w:spacing w:after="0"/>
              <w:ind w:left="135"/>
            </w:pPr>
            <w:r>
              <w:t>11.04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C58DE">
            <w:pPr>
              <w:spacing w:after="0"/>
              <w:ind w:left="135"/>
            </w:pPr>
            <w:r>
              <w:t>15.04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C58DE">
            <w:pPr>
              <w:spacing w:after="0"/>
              <w:ind w:left="135"/>
            </w:pPr>
            <w:r>
              <w:t>15.04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C58DE">
            <w:pPr>
              <w:spacing w:after="0"/>
              <w:ind w:left="135"/>
            </w:pPr>
            <w:r>
              <w:t>18.04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C58DE">
            <w:pPr>
              <w:spacing w:after="0"/>
              <w:ind w:left="135"/>
            </w:pPr>
            <w:r>
              <w:t>22.04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C58DE">
            <w:pPr>
              <w:spacing w:after="0"/>
              <w:ind w:left="135"/>
            </w:pPr>
            <w:r>
              <w:t>22.04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EA476B" w:rsidRDefault="00EA476B">
            <w:pPr>
              <w:spacing w:after="0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A476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Промежуточная аттестация в форме ВПР.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Pr="00EA476B" w:rsidRDefault="000604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7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Pr="00EA47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C58DE">
            <w:pPr>
              <w:spacing w:after="0"/>
              <w:ind w:left="135"/>
            </w:pPr>
            <w:r>
              <w:t>25.04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C58DE">
            <w:pPr>
              <w:spacing w:after="0"/>
              <w:ind w:left="135"/>
            </w:pPr>
            <w:r>
              <w:t>29.04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2C58DE">
            <w:pPr>
              <w:spacing w:after="0"/>
              <w:ind w:left="135"/>
            </w:pPr>
            <w:r>
              <w:t>29.04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B54613">
            <w:pPr>
              <w:spacing w:after="0"/>
              <w:ind w:left="135"/>
            </w:pPr>
            <w:r>
              <w:t>6.05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B54613">
            <w:pPr>
              <w:spacing w:after="0"/>
              <w:ind w:left="135"/>
            </w:pPr>
            <w:r>
              <w:t>6.05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B54613">
            <w:pPr>
              <w:spacing w:after="0"/>
              <w:ind w:left="135"/>
            </w:pPr>
            <w:r>
              <w:t>13.05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B54613">
            <w:pPr>
              <w:spacing w:after="0"/>
              <w:ind w:left="135"/>
            </w:pPr>
            <w:r>
              <w:t>13.05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B54613">
            <w:pPr>
              <w:spacing w:after="0"/>
              <w:ind w:left="135"/>
            </w:pPr>
            <w:r>
              <w:t>16.05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B54613">
            <w:pPr>
              <w:spacing w:after="0"/>
              <w:ind w:left="135"/>
            </w:pPr>
            <w:r>
              <w:t>20.05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B54613">
            <w:pPr>
              <w:spacing w:after="0"/>
              <w:ind w:left="135"/>
            </w:pPr>
            <w:r>
              <w:t>20.05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81A88" w:rsidRDefault="00B54613">
            <w:pPr>
              <w:spacing w:after="0"/>
              <w:ind w:left="135"/>
            </w:pPr>
            <w:r>
              <w:t>23.05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81A88" w:rsidRDefault="00B81A88">
            <w:pPr>
              <w:spacing w:after="0"/>
              <w:ind w:left="135"/>
            </w:pPr>
          </w:p>
        </w:tc>
      </w:tr>
      <w:tr w:rsidR="00B81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88" w:rsidRPr="00844B72" w:rsidRDefault="00060411">
            <w:pPr>
              <w:spacing w:after="0"/>
              <w:ind w:left="135"/>
              <w:rPr>
                <w:lang w:val="ru-RU"/>
              </w:rPr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 w:rsidRPr="00844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1A88" w:rsidRDefault="0006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A88" w:rsidRDefault="00B81A88"/>
        </w:tc>
      </w:tr>
    </w:tbl>
    <w:p w:rsidR="00B81A88" w:rsidRDefault="00B81A88">
      <w:pPr>
        <w:sectPr w:rsidR="00B81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A88" w:rsidRDefault="00B81A88">
      <w:pPr>
        <w:sectPr w:rsidR="00B81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A88" w:rsidRDefault="00060411">
      <w:pPr>
        <w:spacing w:after="0"/>
        <w:ind w:left="120"/>
      </w:pPr>
      <w:bookmarkStart w:id="11" w:name="block-29535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1A88" w:rsidRDefault="000604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1A88" w:rsidRDefault="000604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1A88" w:rsidRDefault="000604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81A88" w:rsidRDefault="000604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1A88" w:rsidRDefault="000604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1A88" w:rsidRDefault="000604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1A88" w:rsidRDefault="00B81A88">
      <w:pPr>
        <w:spacing w:after="0"/>
        <w:ind w:left="120"/>
      </w:pPr>
    </w:p>
    <w:p w:rsidR="00B81A88" w:rsidRPr="00844B72" w:rsidRDefault="00060411">
      <w:pPr>
        <w:spacing w:after="0" w:line="480" w:lineRule="auto"/>
        <w:ind w:left="120"/>
        <w:rPr>
          <w:lang w:val="ru-RU"/>
        </w:rPr>
      </w:pPr>
      <w:r w:rsidRPr="00844B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1A88" w:rsidRDefault="000604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1A88" w:rsidRDefault="00B81A88">
      <w:pPr>
        <w:sectPr w:rsidR="00B81A8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60411" w:rsidRDefault="00060411"/>
    <w:sectPr w:rsidR="000604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743"/>
    <w:multiLevelType w:val="multilevel"/>
    <w:tmpl w:val="8EA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A60D5"/>
    <w:multiLevelType w:val="multilevel"/>
    <w:tmpl w:val="1EAE4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95875"/>
    <w:multiLevelType w:val="multilevel"/>
    <w:tmpl w:val="7AE64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F093F"/>
    <w:multiLevelType w:val="multilevel"/>
    <w:tmpl w:val="BB7AC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1786C"/>
    <w:multiLevelType w:val="multilevel"/>
    <w:tmpl w:val="2D407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1A88"/>
    <w:rsid w:val="00044D30"/>
    <w:rsid w:val="00056313"/>
    <w:rsid w:val="00060411"/>
    <w:rsid w:val="00067058"/>
    <w:rsid w:val="00067BCB"/>
    <w:rsid w:val="000904BB"/>
    <w:rsid w:val="000B2AF0"/>
    <w:rsid w:val="00111563"/>
    <w:rsid w:val="00127F9B"/>
    <w:rsid w:val="001704F8"/>
    <w:rsid w:val="00180213"/>
    <w:rsid w:val="001A55FD"/>
    <w:rsid w:val="001D56EB"/>
    <w:rsid w:val="001E351B"/>
    <w:rsid w:val="001F0927"/>
    <w:rsid w:val="001F6942"/>
    <w:rsid w:val="00204C15"/>
    <w:rsid w:val="00214876"/>
    <w:rsid w:val="00246543"/>
    <w:rsid w:val="002554ED"/>
    <w:rsid w:val="00264C49"/>
    <w:rsid w:val="00284CC1"/>
    <w:rsid w:val="002A2226"/>
    <w:rsid w:val="002B2F43"/>
    <w:rsid w:val="002C58DE"/>
    <w:rsid w:val="002D2E81"/>
    <w:rsid w:val="0030085B"/>
    <w:rsid w:val="00333750"/>
    <w:rsid w:val="00387606"/>
    <w:rsid w:val="00391885"/>
    <w:rsid w:val="00392E5B"/>
    <w:rsid w:val="003C583C"/>
    <w:rsid w:val="003D0835"/>
    <w:rsid w:val="00461036"/>
    <w:rsid w:val="004A1F18"/>
    <w:rsid w:val="004B116E"/>
    <w:rsid w:val="004E2B93"/>
    <w:rsid w:val="004F6F7A"/>
    <w:rsid w:val="00511914"/>
    <w:rsid w:val="005363C8"/>
    <w:rsid w:val="00543957"/>
    <w:rsid w:val="005856D3"/>
    <w:rsid w:val="0058623F"/>
    <w:rsid w:val="00593427"/>
    <w:rsid w:val="005B24B7"/>
    <w:rsid w:val="005B629B"/>
    <w:rsid w:val="005D2DC6"/>
    <w:rsid w:val="005F03A1"/>
    <w:rsid w:val="00620A77"/>
    <w:rsid w:val="00640C16"/>
    <w:rsid w:val="006610B5"/>
    <w:rsid w:val="00672C38"/>
    <w:rsid w:val="00673E9E"/>
    <w:rsid w:val="00680190"/>
    <w:rsid w:val="00690702"/>
    <w:rsid w:val="006A2331"/>
    <w:rsid w:val="006F2E43"/>
    <w:rsid w:val="0070786A"/>
    <w:rsid w:val="00724606"/>
    <w:rsid w:val="00726510"/>
    <w:rsid w:val="007309FD"/>
    <w:rsid w:val="0076681D"/>
    <w:rsid w:val="007823F3"/>
    <w:rsid w:val="007852C1"/>
    <w:rsid w:val="007C72C1"/>
    <w:rsid w:val="007E73E4"/>
    <w:rsid w:val="007F57A6"/>
    <w:rsid w:val="007F5FA9"/>
    <w:rsid w:val="00800633"/>
    <w:rsid w:val="0083156D"/>
    <w:rsid w:val="00844B72"/>
    <w:rsid w:val="0085284D"/>
    <w:rsid w:val="0088510D"/>
    <w:rsid w:val="00887F0D"/>
    <w:rsid w:val="008B1054"/>
    <w:rsid w:val="008B7E84"/>
    <w:rsid w:val="008D2036"/>
    <w:rsid w:val="009079CB"/>
    <w:rsid w:val="00954CD6"/>
    <w:rsid w:val="00967CD0"/>
    <w:rsid w:val="009943B4"/>
    <w:rsid w:val="009B2BA9"/>
    <w:rsid w:val="009E2A48"/>
    <w:rsid w:val="00A3082E"/>
    <w:rsid w:val="00A33D75"/>
    <w:rsid w:val="00A41A48"/>
    <w:rsid w:val="00A53A61"/>
    <w:rsid w:val="00A76306"/>
    <w:rsid w:val="00A80E37"/>
    <w:rsid w:val="00AB127A"/>
    <w:rsid w:val="00AB2E88"/>
    <w:rsid w:val="00AD0908"/>
    <w:rsid w:val="00B005E3"/>
    <w:rsid w:val="00B50369"/>
    <w:rsid w:val="00B54613"/>
    <w:rsid w:val="00B7484A"/>
    <w:rsid w:val="00B81A88"/>
    <w:rsid w:val="00B84CE9"/>
    <w:rsid w:val="00BD0BC9"/>
    <w:rsid w:val="00BD489F"/>
    <w:rsid w:val="00BE6B1E"/>
    <w:rsid w:val="00BF26FD"/>
    <w:rsid w:val="00BF7DC8"/>
    <w:rsid w:val="00C1719C"/>
    <w:rsid w:val="00C22556"/>
    <w:rsid w:val="00C41067"/>
    <w:rsid w:val="00C44D58"/>
    <w:rsid w:val="00C74DBB"/>
    <w:rsid w:val="00C82373"/>
    <w:rsid w:val="00CA36DB"/>
    <w:rsid w:val="00CB056C"/>
    <w:rsid w:val="00CB7880"/>
    <w:rsid w:val="00CD48CA"/>
    <w:rsid w:val="00CE3736"/>
    <w:rsid w:val="00CF316C"/>
    <w:rsid w:val="00D04F81"/>
    <w:rsid w:val="00DB2A7B"/>
    <w:rsid w:val="00DB441B"/>
    <w:rsid w:val="00DD196A"/>
    <w:rsid w:val="00DE5F86"/>
    <w:rsid w:val="00E10C7B"/>
    <w:rsid w:val="00E3338B"/>
    <w:rsid w:val="00E369B1"/>
    <w:rsid w:val="00E73F85"/>
    <w:rsid w:val="00E84EF7"/>
    <w:rsid w:val="00EA476B"/>
    <w:rsid w:val="00ED7743"/>
    <w:rsid w:val="00EE608E"/>
    <w:rsid w:val="00F325EF"/>
    <w:rsid w:val="00F3686B"/>
    <w:rsid w:val="00F510E1"/>
    <w:rsid w:val="00F720CE"/>
    <w:rsid w:val="00F96C2D"/>
    <w:rsid w:val="00FC36A4"/>
    <w:rsid w:val="00FD4A34"/>
    <w:rsid w:val="00FE6EDF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9E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E2A4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1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191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unhideWhenUsed/>
    <w:rsid w:val="006A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A93A-9D29-48BE-B778-77F1D9E2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51</Pages>
  <Words>11600</Words>
  <Characters>66122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140</cp:revision>
  <dcterms:created xsi:type="dcterms:W3CDTF">2023-08-15T05:27:00Z</dcterms:created>
  <dcterms:modified xsi:type="dcterms:W3CDTF">2024-10-29T03:21:00Z</dcterms:modified>
</cp:coreProperties>
</file>